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3684" w14:textId="77777777" w:rsidR="00942859" w:rsidRDefault="00942859" w:rsidP="00942859">
      <w:pPr>
        <w:pStyle w:val="CustomTitle"/>
        <w:jc w:val="center"/>
      </w:pPr>
    </w:p>
    <w:p w14:paraId="01E02544" w14:textId="401E1FED" w:rsidR="00942859" w:rsidRDefault="00601392" w:rsidP="00942859">
      <w:pPr>
        <w:pStyle w:val="CustomTitle"/>
        <w:jc w:val="center"/>
      </w:pPr>
      <w:r>
        <w:t>Durham</w:t>
      </w:r>
      <w:r w:rsidR="000230DB">
        <w:t xml:space="preserve"> Healthcare Workforce Philanthropy Research</w:t>
      </w:r>
    </w:p>
    <w:p w14:paraId="0C82EB94" w14:textId="5C3FC9B5" w:rsidR="006D44E3" w:rsidRPr="008C74F3" w:rsidRDefault="00601392" w:rsidP="006D44E3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Durham</w:t>
      </w:r>
      <w:r w:rsidR="006D44E3" w:rsidRPr="008C74F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— Programmatic Philanthropic Investments Supporting Healthcare Workforce Development (Past 5 Years)</w:t>
      </w:r>
    </w:p>
    <w:p w14:paraId="159453A7" w14:textId="77777777" w:rsidR="006D44E3" w:rsidRPr="008C74F3" w:rsidRDefault="006D44E3" w:rsidP="006D44E3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D49C75">
          <v:rect id="_x0000_i1029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1793"/>
        <w:gridCol w:w="3879"/>
        <w:gridCol w:w="1918"/>
        <w:gridCol w:w="1408"/>
        <w:gridCol w:w="2092"/>
      </w:tblGrid>
      <w:tr w:rsidR="006D44E3" w:rsidRPr="008C74F3" w14:paraId="6014D7C7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59DAB2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Philanthropy (Funder)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27E53C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Title of Investment / Grant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921154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Purpose (Workforce Development)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AF97F7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Amount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65870A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Year (Announced)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FA8031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Recipient (Organization / Institute)</w:t>
            </w:r>
          </w:p>
        </w:tc>
      </w:tr>
      <w:tr w:rsidR="00A424FD" w:rsidRPr="008C74F3" w14:paraId="72A20D96" w14:textId="77777777" w:rsidTr="00C372D2">
        <w:trPr>
          <w:trHeight w:val="150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AA6D06D" w14:textId="6373447A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t>The Duke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6A4FE" w14:textId="5816EF8F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Duke Health Workforce &amp; Training Initiatives (multiple grants)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444B04" w14:textId="02F128BB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Supports healthcare workforce pipelines, clinical training capacity, and workforce recruitment and retention, including nursing, primary care, and clinician well</w:t>
            </w:r>
            <w:r>
              <w:noBreakHyphen/>
              <w:t>being across Durham and the Triangle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FE8867" w14:textId="78B430FF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Multi</w:t>
            </w:r>
            <w:r>
              <w:noBreakHyphen/>
              <w:t>million (aggregate; multiple awards)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C3E136" w14:textId="33C8A724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2021–2025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A3AFF5" w14:textId="33C0EE44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Duke Health; Duke University Health System; affiliated training partners</w:t>
            </w:r>
          </w:p>
        </w:tc>
      </w:tr>
      <w:tr w:rsidR="00A424FD" w:rsidRPr="008C74F3" w14:paraId="04AD02E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9A7B578" w14:textId="4198B0A2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t>Blue Cross and Blue Shield of North Carolina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E988E0" w14:textId="19BCFF3B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Health Workforce &amp; Access to Care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34B4E9" w14:textId="0298381B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Funds healthcare workforce development, including nursing, behavioral health, and community</w:t>
            </w:r>
            <w:r>
              <w:noBreakHyphen/>
              <w:t>based workforce capacity, often paired with education and training providers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0CFAF7" w14:textId="24AD03BB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~$20–30M annually (foundation</w:t>
            </w:r>
            <w:r>
              <w:noBreakHyphen/>
              <w:t>wide)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04AD48" w14:textId="1C74DEF3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Ongoing (2021–2025)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7899B1" w14:textId="4A99DBBB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Triangle</w:t>
            </w:r>
            <w:r>
              <w:noBreakHyphen/>
              <w:t>area nonprofits, health systems, and education partners</w:t>
            </w:r>
          </w:p>
        </w:tc>
      </w:tr>
      <w:tr w:rsidR="00A424FD" w:rsidRPr="008C74F3" w14:paraId="122164E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E5C7D84" w14:textId="0B8F6B68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t>Kate B. Reynolds Charitable Trust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47F2D1" w14:textId="1818196D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Healthcare Workforce &amp; Access Initiatives (NC)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3B08CE" w14:textId="6F941741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Supports healthcare workforce training, recruitment, and retention statewide, benefiting Durham and the Triangle, with emphasis on underserved populations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CD8840" w14:textId="1F4CFC58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~$25–30M annually (trust</w:t>
            </w:r>
            <w:r>
              <w:noBreakHyphen/>
              <w:t>wide)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F0C8AE" w14:textId="67798CD0" w:rsidR="00A424FD" w:rsidRPr="008C74F3" w:rsidRDefault="00A424FD" w:rsidP="00A424FD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Ongoing (2021–2025)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4F955A" w14:textId="3D1C0764" w:rsidR="00A424FD" w:rsidRPr="008C74F3" w:rsidRDefault="00A424FD" w:rsidP="00A424FD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Duke</w:t>
            </w:r>
            <w:r>
              <w:noBreakHyphen/>
              <w:t>affiliated and Triangle healthcare organizations</w:t>
            </w:r>
          </w:p>
        </w:tc>
      </w:tr>
      <w:tr w:rsidR="00A424FD" w:rsidRPr="008C74F3" w14:paraId="42C476A4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685E68C" w14:textId="77545C85" w:rsidR="00A424FD" w:rsidRDefault="00A424FD" w:rsidP="00A424FD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t>Duke University / Duke Health Philanthropy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EA7462" w14:textId="7A6E484F" w:rsidR="00A424FD" w:rsidRDefault="00A424FD" w:rsidP="00A424FD">
            <w:pPr>
              <w:pStyle w:val="CustomBody"/>
              <w:spacing w:after="0" w:line="240" w:lineRule="auto"/>
            </w:pPr>
            <w:r>
              <w:t>Duke Health Education &amp; Workforce Pipeline Programs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7FA02D" w14:textId="73D8F169" w:rsidR="00A424FD" w:rsidRDefault="00A424FD" w:rsidP="00A424FD">
            <w:pPr>
              <w:pStyle w:val="CustomBody"/>
              <w:spacing w:after="0" w:line="240" w:lineRule="auto"/>
            </w:pPr>
            <w:r>
              <w:t>Philanthropic gifts supporting medical, nursing, and allied</w:t>
            </w:r>
            <w:r>
              <w:noBreakHyphen/>
              <w:t>health education, graduate medical education, and long</w:t>
            </w:r>
            <w:r>
              <w:noBreakHyphen/>
              <w:t>term workforce pipeline development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30D09E" w14:textId="64B24CF1" w:rsidR="00A424FD" w:rsidRDefault="00A424FD" w:rsidP="00A424FD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t>Varies by gift (multi</w:t>
            </w:r>
            <w:r>
              <w:noBreakHyphen/>
              <w:t>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BFF0F3" w14:textId="273EA6DF" w:rsidR="00A424FD" w:rsidRDefault="00A424FD" w:rsidP="00A424FD">
            <w:pPr>
              <w:pStyle w:val="CustomBody"/>
              <w:spacing w:after="0" w:line="240" w:lineRule="auto"/>
              <w:jc w:val="center"/>
            </w:pPr>
            <w:r>
              <w:t>Ongoing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8B72EB" w14:textId="29949360" w:rsidR="00A424FD" w:rsidRDefault="00A424FD" w:rsidP="00A424FD">
            <w:pPr>
              <w:pStyle w:val="CustomBody"/>
              <w:spacing w:after="0" w:line="240" w:lineRule="auto"/>
            </w:pPr>
            <w:r>
              <w:t>Duke University; Duke School of Medicine; Duke Health</w:t>
            </w:r>
          </w:p>
        </w:tc>
      </w:tr>
      <w:tr w:rsidR="00A424FD" w:rsidRPr="008C74F3" w14:paraId="30E4924F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608402F" w14:textId="43E6A5F6" w:rsidR="00A424FD" w:rsidRDefault="00A424FD" w:rsidP="00A424FD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t>Foundation For The Carolinas (regional impact)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92ECF2" w14:textId="0279B147" w:rsidR="00A424FD" w:rsidRDefault="00A424FD" w:rsidP="00A424FD">
            <w:pPr>
              <w:pStyle w:val="CustomBody"/>
              <w:spacing w:after="0" w:line="240" w:lineRule="auto"/>
            </w:pPr>
            <w:r>
              <w:t>Health Workforce &amp; Career Pathway Grant Programs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98B749" w14:textId="11929B48" w:rsidR="00A424FD" w:rsidRDefault="00A424FD" w:rsidP="00A424FD">
            <w:pPr>
              <w:pStyle w:val="CustomBody"/>
              <w:spacing w:after="0" w:line="240" w:lineRule="auto"/>
            </w:pPr>
            <w:r>
              <w:t>Administers donor</w:t>
            </w:r>
            <w:r>
              <w:noBreakHyphen/>
              <w:t xml:space="preserve">advised and competitive grant programs supporting healthcare workforce recruitment, training, and </w:t>
            </w:r>
            <w:r>
              <w:lastRenderedPageBreak/>
              <w:t>retention for NC organizations, including Durham</w:t>
            </w:r>
            <w:r>
              <w:noBreakHyphen/>
              <w:t>area recipients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BC4E47" w14:textId="405BCC43" w:rsidR="00A424FD" w:rsidRDefault="00A424FD" w:rsidP="00A424FD">
            <w:pPr>
              <w:pStyle w:val="CustomBody"/>
              <w:spacing w:after="0" w:line="240" w:lineRule="auto"/>
              <w:jc w:val="center"/>
              <w:rPr>
                <w:rStyle w:val="Strong"/>
              </w:rPr>
            </w:pPr>
            <w:r>
              <w:lastRenderedPageBreak/>
              <w:t>Varies by fund/program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13BCDB" w14:textId="1CB7EC2D" w:rsidR="00A424FD" w:rsidRDefault="00A424FD" w:rsidP="00A424FD">
            <w:pPr>
              <w:pStyle w:val="CustomBody"/>
              <w:spacing w:after="0" w:line="240" w:lineRule="auto"/>
              <w:jc w:val="center"/>
            </w:pPr>
            <w:r>
              <w:t>Ongoing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40E6D8" w14:textId="56EC38E9" w:rsidR="00A424FD" w:rsidRDefault="00A424FD" w:rsidP="00A424FD">
            <w:pPr>
              <w:pStyle w:val="CustomBody"/>
              <w:spacing w:after="0" w:line="240" w:lineRule="auto"/>
            </w:pPr>
            <w:r>
              <w:t>Durham</w:t>
            </w:r>
            <w:r>
              <w:noBreakHyphen/>
              <w:t>area health and education nonprofits</w:t>
            </w:r>
          </w:p>
        </w:tc>
      </w:tr>
    </w:tbl>
    <w:p w14:paraId="61CAC749" w14:textId="6918F379" w:rsidR="00942859" w:rsidRPr="0077049A" w:rsidRDefault="0024077F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National 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220"/>
        <w:gridCol w:w="6042"/>
        <w:gridCol w:w="3949"/>
      </w:tblGrid>
      <w:tr w:rsidR="00B4127E" w:rsidRPr="00B4127E" w14:paraId="090F12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E3129" w14:textId="49DCCF13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National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0A824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DF5A66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BE0E2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B4127E" w:rsidRPr="00B4127E" w14:paraId="05F8DB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38F42F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Robert Wood Johnson Foundation (RWJF)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C6C83" w14:textId="77777777" w:rsidR="00B4127E" w:rsidRPr="00B4127E" w:rsidRDefault="00B4127E" w:rsidP="00B4127E">
            <w:pPr>
              <w:pStyle w:val="CustomBody"/>
            </w:pPr>
            <w:r w:rsidRPr="00B4127E">
              <w:t>~$293M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BDBB1" w14:textId="77777777" w:rsidR="00B4127E" w:rsidRPr="00B4127E" w:rsidRDefault="00B4127E" w:rsidP="00B4127E">
            <w:pPr>
              <w:pStyle w:val="CustomBody"/>
            </w:pPr>
            <w:r w:rsidRPr="00B4127E">
              <w:t>Funds multi</w:t>
            </w:r>
            <w:r w:rsidRPr="00B4127E">
              <w:noBreakHyphen/>
              <w:t xml:space="preserve">year initiatives to strengthen and diversify the healthcare workforce as part of its “Transforming Health and Healthcare” strategy. Recent grants support </w:t>
            </w:r>
            <w:r w:rsidRPr="00B4127E">
              <w:rPr>
                <w:b/>
                <w:bCs/>
              </w:rPr>
              <w:t>training pipelines for community health workers, nursing and primary care workforce diversity, leadership development, and systems change linking education, workforce, and equity outcomes</w:t>
            </w:r>
            <w:r w:rsidRPr="00B4127E">
              <w:t xml:space="preserve">. Typical awards range from </w:t>
            </w:r>
            <w:r w:rsidRPr="00B4127E">
              <w:rPr>
                <w:b/>
                <w:bCs/>
              </w:rPr>
              <w:t>$500K–$5M</w:t>
            </w:r>
            <w:r w:rsidRPr="00B4127E">
              <w:t xml:space="preserve"> over 3–5 years.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80A1E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notable investments in </w:t>
            </w:r>
            <w:r w:rsidRPr="00B4127E">
              <w:rPr>
                <w:b/>
                <w:bCs/>
              </w:rPr>
              <w:t>CA, TX, NJ, NY, IL, NC</w:t>
            </w:r>
            <w:r w:rsidRPr="00B4127E">
              <w:t>, and multi</w:t>
            </w:r>
            <w:r w:rsidRPr="00B4127E">
              <w:noBreakHyphen/>
              <w:t xml:space="preserve">state collaboratives </w:t>
            </w:r>
            <w:hyperlink r:id="rId7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8" w:history="1">
              <w:r w:rsidRPr="00B4127E">
                <w:rPr>
                  <w:rStyle w:val="Hyperlink"/>
                </w:rPr>
                <w:t>[prod.rwjf.org]</w:t>
              </w:r>
            </w:hyperlink>
            <w:r w:rsidRPr="00B4127E">
              <w:t xml:space="preserve">, </w:t>
            </w:r>
            <w:hyperlink r:id="rId9" w:history="1">
              <w:r w:rsidRPr="00B4127E">
                <w:rPr>
                  <w:rStyle w:val="Hyperlink"/>
                </w:rPr>
                <w:t>[socialroots.ai]</w:t>
              </w:r>
            </w:hyperlink>
          </w:p>
        </w:tc>
      </w:tr>
      <w:tr w:rsidR="00B4127E" w:rsidRPr="00B4127E" w14:paraId="1648D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DCCC7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Kresge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D04D" w14:textId="77777777" w:rsidR="00B4127E" w:rsidRPr="00B4127E" w:rsidRDefault="00B4127E" w:rsidP="00B4127E">
            <w:pPr>
              <w:pStyle w:val="CustomBody"/>
            </w:pPr>
            <w:r w:rsidRPr="00B4127E">
              <w:t>~$150–160M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E3EE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healthcare workforce development through its </w:t>
            </w:r>
            <w:r w:rsidRPr="00B4127E">
              <w:rPr>
                <w:b/>
                <w:bCs/>
              </w:rPr>
              <w:t>Health and Education programs</w:t>
            </w:r>
            <w:r w:rsidRPr="00B4127E">
              <w:t xml:space="preserve">, including grants for </w:t>
            </w:r>
            <w:r w:rsidRPr="00B4127E">
              <w:rPr>
                <w:b/>
                <w:bCs/>
              </w:rPr>
              <w:t>community</w:t>
            </w:r>
            <w:r w:rsidRPr="00B4127E">
              <w:rPr>
                <w:b/>
                <w:bCs/>
              </w:rPr>
              <w:noBreakHyphen/>
              <w:t xml:space="preserve">based healthcare training, workforce pipelines in urban systems, and integration of health careers into </w:t>
            </w:r>
            <w:proofErr w:type="gramStart"/>
            <w:r w:rsidRPr="00B4127E">
              <w:rPr>
                <w:b/>
                <w:bCs/>
              </w:rPr>
              <w:t>postsecondary</w:t>
            </w:r>
            <w:proofErr w:type="gramEnd"/>
            <w:r w:rsidRPr="00B4127E">
              <w:rPr>
                <w:b/>
                <w:bCs/>
              </w:rPr>
              <w:t xml:space="preserve"> pathways</w:t>
            </w:r>
            <w:r w:rsidRPr="00B4127E">
              <w:t>. Investments often emphasize equity</w:t>
            </w:r>
            <w:r w:rsidRPr="00B4127E">
              <w:noBreakHyphen/>
              <w:t>focused systems of care and career access.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DFA7" w14:textId="77777777" w:rsidR="00B4127E" w:rsidRPr="00B4127E" w:rsidRDefault="00B4127E" w:rsidP="00B4127E">
            <w:pPr>
              <w:pStyle w:val="CustomBody"/>
            </w:pPr>
            <w:r w:rsidRPr="00B4127E">
              <w:t xml:space="preserve">Major metro areas nationwide, with concentrations in </w:t>
            </w:r>
            <w:r w:rsidRPr="00B4127E">
              <w:rPr>
                <w:b/>
                <w:bCs/>
              </w:rPr>
              <w:t>Detroit, Memphis, New Orleans, Fresno</w:t>
            </w:r>
            <w:r w:rsidRPr="00B4127E">
              <w:t xml:space="preserve">, and other U.S. cities </w:t>
            </w:r>
            <w:hyperlink r:id="rId10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1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communityd</w:t>
              </w:r>
              <w:proofErr w:type="spellEnd"/>
              <w:r w:rsidRPr="00B4127E">
                <w:rPr>
                  <w:rStyle w:val="Hyperlink"/>
                </w:rPr>
                <w:t>...rants.info]</w:t>
              </w:r>
            </w:hyperlink>
            <w:r w:rsidRPr="00B4127E">
              <w:t xml:space="preserve">, </w:t>
            </w:r>
            <w:hyperlink r:id="rId12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</w:p>
        </w:tc>
      </w:tr>
      <w:tr w:rsidR="00B4127E" w:rsidRPr="00B4127E" w14:paraId="298A29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E13AE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California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5B148" w14:textId="77777777" w:rsidR="00B4127E" w:rsidRPr="00B4127E" w:rsidRDefault="00B4127E" w:rsidP="00B4127E">
            <w:pPr>
              <w:pStyle w:val="CustomBody"/>
            </w:pPr>
            <w:r w:rsidRPr="00B4127E">
              <w:t>~$150M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0467" w14:textId="77777777" w:rsidR="00B4127E" w:rsidRPr="00B4127E" w:rsidRDefault="00B4127E" w:rsidP="00B4127E">
            <w:pPr>
              <w:pStyle w:val="CustomBody"/>
            </w:pPr>
            <w:r w:rsidRPr="00B4127E">
              <w:t xml:space="preserve">Invests in </w:t>
            </w:r>
            <w:r w:rsidRPr="00B4127E">
              <w:rPr>
                <w:b/>
                <w:bCs/>
              </w:rPr>
              <w:t>health workforce pipelines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community health worker (CHW) training, allied health pathways, and education</w:t>
            </w:r>
            <w:r w:rsidRPr="00B4127E">
              <w:rPr>
                <w:b/>
                <w:bCs/>
              </w:rPr>
              <w:noBreakHyphen/>
              <w:t>to</w:t>
            </w:r>
            <w:r w:rsidRPr="00B4127E">
              <w:rPr>
                <w:b/>
                <w:bCs/>
              </w:rPr>
              <w:noBreakHyphen/>
              <w:t>employment models</w:t>
            </w:r>
            <w:r w:rsidRPr="00B4127E">
              <w:t xml:space="preserve"> supporting underserved communities. Grants frequently link workforce development with health equity and system reform.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8B6D0" w14:textId="77777777" w:rsidR="00B4127E" w:rsidRPr="00B4127E" w:rsidRDefault="00B4127E" w:rsidP="00B4127E">
            <w:pPr>
              <w:pStyle w:val="CustomBody"/>
            </w:pPr>
            <w:r w:rsidRPr="00B4127E">
              <w:t xml:space="preserve">Primarily </w:t>
            </w:r>
            <w:r w:rsidRPr="00B4127E">
              <w:rPr>
                <w:b/>
                <w:bCs/>
              </w:rPr>
              <w:t>California (statewide)</w:t>
            </w:r>
            <w:r w:rsidRPr="00B4127E">
              <w:t xml:space="preserve">, with scalable models referenced nationally </w:t>
            </w:r>
            <w:hyperlink r:id="rId13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05377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714D19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lastRenderedPageBreak/>
              <w:t>W.K. Kellogg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78C73" w14:textId="77777777" w:rsidR="00B4127E" w:rsidRPr="00B4127E" w:rsidRDefault="00B4127E" w:rsidP="00B4127E">
            <w:pPr>
              <w:pStyle w:val="CustomBody"/>
            </w:pPr>
            <w:r w:rsidRPr="00B4127E">
              <w:t>~$340M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C405D9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workforce and career pathway development connected to </w:t>
            </w:r>
            <w:r w:rsidRPr="00B4127E">
              <w:rPr>
                <w:b/>
                <w:bCs/>
              </w:rPr>
              <w:t>health equity, early childhood systems, and community health infrastructure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training for health and human services professionals</w:t>
            </w:r>
            <w:r w:rsidRPr="00B4127E">
              <w:t xml:space="preserve"> and cross</w:t>
            </w:r>
            <w:r w:rsidRPr="00B4127E">
              <w:noBreakHyphen/>
              <w:t>sector workforce strategies.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1293B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Nationwide, with emphasis on </w:t>
            </w:r>
            <w:r w:rsidRPr="00B4127E">
              <w:rPr>
                <w:b/>
                <w:bCs/>
              </w:rPr>
              <w:t>MI, MS, NM, and national intermediaries</w:t>
            </w:r>
            <w:r w:rsidRPr="00B4127E">
              <w:t xml:space="preserve"> </w:t>
            </w:r>
            <w:hyperlink r:id="rId14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2B2FE2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C16453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Bill &amp; Melinda Gates Foundation (U.S. Program)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29887" w14:textId="77777777" w:rsidR="00B4127E" w:rsidRPr="00B4127E" w:rsidRDefault="00B4127E" w:rsidP="00B4127E">
            <w:pPr>
              <w:pStyle w:val="CustomBody"/>
            </w:pPr>
            <w:r w:rsidRPr="00B4127E">
              <w:t>~$8B total giving (portion U.S.)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1464" w14:textId="77777777" w:rsidR="00B4127E" w:rsidRPr="00B4127E" w:rsidRDefault="00B4127E" w:rsidP="00B4127E">
            <w:pPr>
              <w:pStyle w:val="CustomBody"/>
            </w:pPr>
            <w:r w:rsidRPr="00B4127E">
              <w:t xml:space="preserve">Through its U.S. Education &amp; Opportunity portfolio, funds </w:t>
            </w:r>
            <w:r w:rsidRPr="00B4127E">
              <w:rPr>
                <w:b/>
                <w:bCs/>
              </w:rPr>
              <w:t>postsecondary career pathways, accelerated credential programs, and workforce</w:t>
            </w:r>
            <w:r w:rsidRPr="00B4127E">
              <w:rPr>
                <w:b/>
                <w:bCs/>
              </w:rPr>
              <w:noBreakHyphen/>
              <w:t>aligned education</w:t>
            </w:r>
            <w:r w:rsidRPr="00B4127E">
              <w:t xml:space="preserve">, including pathways that feed into </w:t>
            </w:r>
            <w:r w:rsidRPr="00B4127E">
              <w:rPr>
                <w:b/>
                <w:bCs/>
              </w:rPr>
              <w:t>healthcare and allied health occupations</w:t>
            </w:r>
            <w:r w:rsidRPr="00B4127E">
              <w:t>. While not exclusively healthcare</w:t>
            </w:r>
            <w:r w:rsidRPr="00B4127E">
              <w:noBreakHyphen/>
              <w:t xml:space="preserve">focused, several grants support </w:t>
            </w:r>
            <w:r w:rsidRPr="00B4127E">
              <w:rPr>
                <w:b/>
                <w:bCs/>
              </w:rPr>
              <w:t>health</w:t>
            </w:r>
            <w:r w:rsidRPr="00B4127E">
              <w:rPr>
                <w:b/>
                <w:bCs/>
              </w:rPr>
              <w:noBreakHyphen/>
              <w:t>related workforce pipelines</w:t>
            </w:r>
            <w:r w:rsidRPr="00B4127E"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4ED49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large grants in </w:t>
            </w:r>
            <w:r w:rsidRPr="00B4127E">
              <w:rPr>
                <w:b/>
                <w:bCs/>
              </w:rPr>
              <w:t>TX, CA, WA, NY</w:t>
            </w:r>
            <w:r w:rsidRPr="00B4127E">
              <w:t>, and multi</w:t>
            </w:r>
            <w:r w:rsidRPr="00B4127E">
              <w:noBreakHyphen/>
              <w:t xml:space="preserve">state initiatives </w:t>
            </w:r>
            <w:hyperlink r:id="rId15" w:history="1">
              <w:r w:rsidRPr="00B4127E">
                <w:rPr>
                  <w:rStyle w:val="Hyperlink"/>
                </w:rPr>
                <w:t>[gatesfoundation.org]</w:t>
              </w:r>
            </w:hyperlink>
            <w:r w:rsidRPr="00B4127E">
              <w:t xml:space="preserve">, </w:t>
            </w:r>
            <w:hyperlink r:id="rId16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sif.gatesf</w:t>
              </w:r>
              <w:proofErr w:type="spellEnd"/>
              <w:r w:rsidRPr="00B4127E">
                <w:rPr>
                  <w:rStyle w:val="Hyperlink"/>
                </w:rPr>
                <w:t>...dation.org]</w:t>
              </w:r>
            </w:hyperlink>
          </w:p>
        </w:tc>
      </w:tr>
      <w:tr w:rsidR="00B4127E" w:rsidRPr="00B4127E" w14:paraId="559342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1B1EA1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Arnold Ventures (formerly Laura and John Arnold Foundation)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2E922" w14:textId="77777777" w:rsidR="00B4127E" w:rsidRPr="00B4127E" w:rsidRDefault="00B4127E" w:rsidP="00B4127E">
            <w:pPr>
              <w:pStyle w:val="CustomBody"/>
            </w:pPr>
            <w:r w:rsidRPr="00B4127E">
              <w:t>~$160–170M annually (501(c)(3)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68907" w14:textId="77777777" w:rsidR="00B4127E" w:rsidRPr="00B4127E" w:rsidRDefault="00B4127E" w:rsidP="00B4127E">
            <w:pPr>
              <w:pStyle w:val="CustomBody"/>
            </w:pPr>
            <w:r w:rsidRPr="00B4127E">
              <w:t xml:space="preserve">Makes targeted investments in </w:t>
            </w:r>
            <w:r w:rsidRPr="00B4127E">
              <w:rPr>
                <w:b/>
                <w:bCs/>
              </w:rPr>
              <w:t>evidence</w:t>
            </w:r>
            <w:r w:rsidRPr="00B4127E">
              <w:rPr>
                <w:b/>
                <w:bCs/>
              </w:rPr>
              <w:noBreakHyphen/>
              <w:t>based workforce development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healthcare and allied health training programs</w:t>
            </w:r>
            <w:r w:rsidRPr="00B4127E">
              <w:t xml:space="preserve"> (e.g., nursing, LPN, radiologic tech) paired with wraparound supports. Recent grants include </w:t>
            </w:r>
            <w:r w:rsidRPr="00B4127E">
              <w:rPr>
                <w:b/>
                <w:bCs/>
              </w:rPr>
              <w:t>state</w:t>
            </w:r>
            <w:r w:rsidRPr="00B4127E">
              <w:rPr>
                <w:b/>
                <w:bCs/>
              </w:rPr>
              <w:noBreakHyphen/>
              <w:t>level healthcare workforce initiatives</w:t>
            </w:r>
            <w:r w:rsidRPr="00B4127E">
              <w:t xml:space="preserve"> tied to proven models.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BCEA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recent large grants in </w:t>
            </w:r>
            <w:r w:rsidRPr="00B4127E">
              <w:rPr>
                <w:b/>
                <w:bCs/>
              </w:rPr>
              <w:t>Colorado</w:t>
            </w:r>
            <w:r w:rsidRPr="00B4127E">
              <w:t xml:space="preserve">, with replication models across states </w:t>
            </w:r>
            <w:hyperlink r:id="rId17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8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  <w:r w:rsidRPr="00B4127E">
              <w:t xml:space="preserve">, </w:t>
            </w:r>
            <w:hyperlink r:id="rId19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governorso</w:t>
              </w:r>
              <w:proofErr w:type="spellEnd"/>
              <w:r w:rsidRPr="00B4127E">
                <w:rPr>
                  <w:rStyle w:val="Hyperlink"/>
                </w:rPr>
                <w:t>...lorado.gov]</w:t>
              </w:r>
            </w:hyperlink>
          </w:p>
        </w:tc>
      </w:tr>
      <w:tr w:rsidR="00B4127E" w:rsidRPr="00B4127E" w14:paraId="36F008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58413D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John A. Hartford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B73F7" w14:textId="77777777" w:rsidR="00B4127E" w:rsidRPr="00B4127E" w:rsidRDefault="00B4127E" w:rsidP="00B4127E">
            <w:pPr>
              <w:pStyle w:val="CustomBody"/>
            </w:pPr>
            <w:r w:rsidRPr="00B4127E">
              <w:t>~$70–80M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C840D" w14:textId="77777777" w:rsidR="00B4127E" w:rsidRPr="00B4127E" w:rsidRDefault="00B4127E" w:rsidP="00B4127E">
            <w:pPr>
              <w:pStyle w:val="CustomBody"/>
            </w:pPr>
            <w:r w:rsidRPr="00B4127E">
              <w:t xml:space="preserve">Focuses on </w:t>
            </w:r>
            <w:r w:rsidRPr="00B4127E">
              <w:rPr>
                <w:b/>
                <w:bCs/>
              </w:rPr>
              <w:t>geriatrics and aging</w:t>
            </w:r>
            <w:r w:rsidRPr="00B4127E">
              <w:t xml:space="preserve">, funding </w:t>
            </w:r>
            <w:r w:rsidRPr="00B4127E">
              <w:rPr>
                <w:b/>
                <w:bCs/>
              </w:rPr>
              <w:t>training, education, and workforce capacity</w:t>
            </w:r>
            <w:r w:rsidRPr="00B4127E">
              <w:rPr>
                <w:b/>
                <w:bCs/>
              </w:rPr>
              <w:noBreakHyphen/>
              <w:t>building for healthcare professionals</w:t>
            </w:r>
            <w:r w:rsidRPr="00B4127E">
              <w:t xml:space="preserve"> serving older adults, including nursing, emergency medicine, and home</w:t>
            </w:r>
            <w:r w:rsidRPr="00B4127E">
              <w:noBreakHyphen/>
              <w:t>based care. Grants often support national professional associations and academic health centers.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2BED7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grants to institutions in </w:t>
            </w:r>
            <w:r w:rsidRPr="00B4127E">
              <w:rPr>
                <w:b/>
                <w:bCs/>
              </w:rPr>
              <w:t>NY, MA, NC, CA</w:t>
            </w:r>
            <w:r w:rsidRPr="00B4127E">
              <w:t xml:space="preserve">, and national medical associations </w:t>
            </w:r>
            <w:hyperlink r:id="rId20" w:history="1">
              <w:r w:rsidRPr="00B4127E">
                <w:rPr>
                  <w:rStyle w:val="Hyperlink"/>
                </w:rPr>
                <w:t>[johnahartford.org]</w:t>
              </w:r>
            </w:hyperlink>
          </w:p>
        </w:tc>
      </w:tr>
    </w:tbl>
    <w:p w14:paraId="3101C74D" w14:textId="77777777" w:rsidR="000230DB" w:rsidRDefault="000230DB" w:rsidP="000230DB">
      <w:pPr>
        <w:pStyle w:val="CustomBody"/>
      </w:pPr>
    </w:p>
    <w:p w14:paraId="13F6F39E" w14:textId="77777777" w:rsidR="000230DB" w:rsidRPr="008C74F3" w:rsidRDefault="00CC1E99" w:rsidP="000230DB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5BA82D">
          <v:rect id="_x0000_i1026" style="width:0;height:1.5pt" o:hralign="center" o:hrstd="t" o:hr="t" fillcolor="#a0a0a0" stroked="f"/>
        </w:pict>
      </w:r>
    </w:p>
    <w:p w14:paraId="49DA9519" w14:textId="65AB4CC8" w:rsidR="00EA2B8A" w:rsidRPr="0077049A" w:rsidRDefault="00601392" w:rsidP="00EA2B8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Durham</w:t>
      </w:r>
      <w:r w:rsidR="00EA2B8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State and Local </w:t>
      </w:r>
      <w:r w:rsidR="00EA2B8A"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2053"/>
        <w:gridCol w:w="6364"/>
        <w:gridCol w:w="2175"/>
      </w:tblGrid>
      <w:tr w:rsidR="00846A37" w:rsidRPr="00B4127E" w14:paraId="0FAC314B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96B952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State and Local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506570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50740C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80BBAA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0E3DED" w:rsidRPr="00B4127E" w14:paraId="29787922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BEBB720" w14:textId="400D3821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The Duke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CDD3F42" w14:textId="562F2C25" w:rsidR="000E3DED" w:rsidRPr="00B4127E" w:rsidRDefault="000E3DED" w:rsidP="000E3DED">
            <w:pPr>
              <w:pStyle w:val="CustomBody"/>
            </w:pPr>
            <w:r>
              <w:t>~$300M annually (healthcare is one of four core program areas)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D0B1C0" w14:textId="6ABD5F54" w:rsidR="000E3DED" w:rsidRPr="00B4127E" w:rsidRDefault="000E3DED" w:rsidP="000E3DED">
            <w:pPr>
              <w:pStyle w:val="CustomBody"/>
            </w:pPr>
            <w:r>
              <w:t xml:space="preserve">Major funder of </w:t>
            </w:r>
            <w:r>
              <w:rPr>
                <w:rStyle w:val="Strong"/>
              </w:rPr>
              <w:t>healthcare workforce development</w:t>
            </w:r>
            <w:r>
              <w:t xml:space="preserve"> across NC, including </w:t>
            </w:r>
            <w:r>
              <w:rPr>
                <w:rStyle w:val="Strong"/>
              </w:rPr>
              <w:t>nursing pipelines, primary care expansion, clinician retention and wellbeing, and innovative training models</w:t>
            </w:r>
            <w:r>
              <w:t>. Regularly supports Duke Health, UNC Health, and regional training partners serving Durham and the Triangle.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3FE672" w14:textId="7DFF1C30" w:rsidR="000E3DED" w:rsidRPr="00B4127E" w:rsidRDefault="000E3DED" w:rsidP="000E3DED">
            <w:pPr>
              <w:pStyle w:val="CustomBody"/>
            </w:pPr>
            <w:r>
              <w:t>North Carolina and South Carolina; strong concentration in the Triangle</w:t>
            </w:r>
          </w:p>
        </w:tc>
      </w:tr>
      <w:tr w:rsidR="000E3DED" w:rsidRPr="00B4127E" w14:paraId="53194653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DCBDF67" w14:textId="3EE95540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Kate B. Reynolds Charitable Trust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4621EC" w14:textId="18783CD0" w:rsidR="000E3DED" w:rsidRPr="00B4127E" w:rsidRDefault="000E3DED" w:rsidP="000E3DED">
            <w:pPr>
              <w:pStyle w:val="CustomBody"/>
            </w:pPr>
            <w:r>
              <w:t>~$25–30M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903AB7" w14:textId="57C1B2C1" w:rsidR="000E3DED" w:rsidRPr="00B4127E" w:rsidRDefault="000E3DED" w:rsidP="000E3DED">
            <w:pPr>
              <w:pStyle w:val="CustomBody"/>
            </w:pPr>
            <w:r>
              <w:t xml:space="preserve">Longstanding NC foundation supporting </w:t>
            </w:r>
            <w:r>
              <w:rPr>
                <w:rStyle w:val="Strong"/>
              </w:rPr>
              <w:t>healthcare workforce recruitment, training, and retention</w:t>
            </w:r>
            <w:r>
              <w:t xml:space="preserve">, particularly for </w:t>
            </w:r>
            <w:r>
              <w:rPr>
                <w:rStyle w:val="Strong"/>
              </w:rPr>
              <w:t>underserved populations</w:t>
            </w:r>
            <w:r>
              <w:t>. Funds nursing education, behavioral health workforce capacity, and community</w:t>
            </w:r>
            <w:r>
              <w:noBreakHyphen/>
              <w:t>based healthcare training programs benefiting Durham and surrounding counties.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297278" w14:textId="3CF382FC" w:rsidR="000E3DED" w:rsidRPr="00B4127E" w:rsidRDefault="000E3DED" w:rsidP="000E3DED">
            <w:pPr>
              <w:pStyle w:val="CustomBody"/>
            </w:pPr>
            <w:r>
              <w:t>Statewide North Carolina</w:t>
            </w:r>
          </w:p>
        </w:tc>
      </w:tr>
      <w:tr w:rsidR="000E3DED" w:rsidRPr="00B4127E" w14:paraId="27833E2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BABCB1A" w14:textId="64F4D476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John Rex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9B5BF7" w14:textId="1F87A7AF" w:rsidR="000E3DED" w:rsidRPr="00B4127E" w:rsidRDefault="000E3DED" w:rsidP="000E3DED">
            <w:pPr>
              <w:pStyle w:val="CustomBody"/>
            </w:pPr>
            <w:r>
              <w:t>~$15–20M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24036C" w14:textId="32389EDF" w:rsidR="000E3DED" w:rsidRPr="00B4127E" w:rsidRDefault="000E3DED" w:rsidP="000E3DED">
            <w:pPr>
              <w:pStyle w:val="CustomBody"/>
            </w:pPr>
            <w:r>
              <w:t>Raleigh</w:t>
            </w:r>
            <w:r>
              <w:noBreakHyphen/>
              <w:t xml:space="preserve">based private foundation focused on </w:t>
            </w:r>
            <w:r>
              <w:rPr>
                <w:rStyle w:val="Strong"/>
              </w:rPr>
              <w:t>improving health for Wake County residents</w:t>
            </w:r>
            <w:r>
              <w:t xml:space="preserve">, including investments in </w:t>
            </w:r>
            <w:r>
              <w:rPr>
                <w:rStyle w:val="Strong"/>
              </w:rPr>
              <w:t>health career pathways, workforce capacity for community</w:t>
            </w:r>
            <w:r>
              <w:rPr>
                <w:rStyle w:val="Strong"/>
              </w:rPr>
              <w:noBreakHyphen/>
              <w:t>based care, and training for frontline health workers</w:t>
            </w:r>
            <w:r>
              <w:t xml:space="preserve"> that influence the broader Triangle labor market.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A42745" w14:textId="413390A0" w:rsidR="000E3DED" w:rsidRPr="00B4127E" w:rsidRDefault="000E3DED" w:rsidP="000E3DED">
            <w:pPr>
              <w:pStyle w:val="CustomBody"/>
            </w:pPr>
            <w:r>
              <w:t>Wake County and greater Triangle region</w:t>
            </w:r>
          </w:p>
        </w:tc>
      </w:tr>
      <w:tr w:rsidR="000E3DED" w:rsidRPr="00B4127E" w14:paraId="029388C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0F4784B" w14:textId="72402C21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 xml:space="preserve">Burroughs </w:t>
            </w:r>
            <w:proofErr w:type="spellStart"/>
            <w:r>
              <w:rPr>
                <w:rStyle w:val="Strong"/>
              </w:rPr>
              <w:t>Wellcome</w:t>
            </w:r>
            <w:proofErr w:type="spellEnd"/>
            <w:r>
              <w:rPr>
                <w:rStyle w:val="Strong"/>
              </w:rPr>
              <w:t xml:space="preserve"> Fund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B7C76F" w14:textId="22E9DE4F" w:rsidR="000E3DED" w:rsidRPr="00B4127E" w:rsidRDefault="000E3DED" w:rsidP="000E3DED">
            <w:pPr>
              <w:pStyle w:val="CustomBody"/>
            </w:pPr>
            <w:r>
              <w:t>~$60–70M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6AE6A2" w14:textId="01023AF8" w:rsidR="000E3DED" w:rsidRPr="00B4127E" w:rsidRDefault="000E3DED" w:rsidP="000E3DED">
            <w:pPr>
              <w:pStyle w:val="CustomBody"/>
            </w:pPr>
            <w:r>
              <w:t xml:space="preserve">North Carolina–based private foundation investing in </w:t>
            </w:r>
            <w:r>
              <w:rPr>
                <w:rStyle w:val="Strong"/>
              </w:rPr>
              <w:t>biomedical science training and early</w:t>
            </w:r>
            <w:r>
              <w:rPr>
                <w:rStyle w:val="Strong"/>
              </w:rPr>
              <w:noBreakHyphen/>
              <w:t>career clinician</w:t>
            </w:r>
            <w:r>
              <w:rPr>
                <w:rStyle w:val="Strong"/>
              </w:rPr>
              <w:noBreakHyphen/>
              <w:t>scientists</w:t>
            </w:r>
            <w:r>
              <w:t xml:space="preserve">, strengthening the </w:t>
            </w:r>
            <w:r>
              <w:rPr>
                <w:rStyle w:val="Strong"/>
              </w:rPr>
              <w:t>research and academic healthcare workforce</w:t>
            </w:r>
            <w:r>
              <w:t xml:space="preserve"> centered in Durham and Chapel Hill. Supports fellowships, training awards, and career development programs.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1EB1B1" w14:textId="4D9CED65" w:rsidR="000E3DED" w:rsidRPr="00B4127E" w:rsidRDefault="000E3DED" w:rsidP="000E3DED">
            <w:pPr>
              <w:pStyle w:val="CustomBody"/>
            </w:pPr>
            <w:r>
              <w:t>North Carolina (strong Triangle concentration)</w:t>
            </w:r>
          </w:p>
        </w:tc>
      </w:tr>
      <w:tr w:rsidR="000E3DED" w:rsidRPr="00B4127E" w14:paraId="4405422D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C3EC34B" w14:textId="184C2977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Duke University Endowment / Duke Philanthropy (non</w:t>
            </w:r>
            <w:r>
              <w:rPr>
                <w:rStyle w:val="Strong"/>
              </w:rPr>
              <w:noBreakHyphen/>
              <w:t>corporate gifts)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D705D6" w14:textId="3CDF7D24" w:rsidR="000E3DED" w:rsidRPr="00B4127E" w:rsidRDefault="000E3DED" w:rsidP="000E3DED">
            <w:pPr>
              <w:pStyle w:val="CustomBody"/>
            </w:pPr>
            <w:r>
              <w:t>Varies annually (multi</w:t>
            </w:r>
            <w:r>
              <w:noBreakHyphen/>
              <w:t>year commitments)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07CAAB" w14:textId="64D0AFC8" w:rsidR="000E3DED" w:rsidRPr="00B4127E" w:rsidRDefault="000E3DED" w:rsidP="000E3DED">
            <w:pPr>
              <w:pStyle w:val="CustomBody"/>
            </w:pPr>
            <w:r>
              <w:t xml:space="preserve">Private philanthropic gifts supporting </w:t>
            </w:r>
            <w:r>
              <w:rPr>
                <w:rStyle w:val="Strong"/>
              </w:rPr>
              <w:t>medical education, nursing and allied</w:t>
            </w:r>
            <w:r>
              <w:rPr>
                <w:rStyle w:val="Strong"/>
              </w:rPr>
              <w:noBreakHyphen/>
              <w:t>health training, graduate medical education, and long</w:t>
            </w:r>
            <w:r>
              <w:rPr>
                <w:rStyle w:val="Strong"/>
              </w:rPr>
              <w:noBreakHyphen/>
              <w:t>term workforce pipeline development</w:t>
            </w:r>
            <w:r>
              <w:t xml:space="preserve"> at Duke University and Duke Health in Durham.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F6D990" w14:textId="34F48677" w:rsidR="000E3DED" w:rsidRPr="00B4127E" w:rsidRDefault="000E3DED" w:rsidP="000E3DED">
            <w:pPr>
              <w:pStyle w:val="CustomBody"/>
            </w:pPr>
            <w:r>
              <w:t>Durham and the Triangle</w:t>
            </w:r>
          </w:p>
        </w:tc>
      </w:tr>
      <w:tr w:rsidR="000E3DED" w:rsidRPr="00B4127E" w14:paraId="11DC5E54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8C8A286" w14:textId="23D751E8" w:rsidR="000E3DED" w:rsidRPr="00B4127E" w:rsidRDefault="000E3DED" w:rsidP="000E3DED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Z. Smith Reynolds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0FB0EA" w14:textId="166E007C" w:rsidR="000E3DED" w:rsidRPr="00B4127E" w:rsidRDefault="000E3DED" w:rsidP="000E3DED">
            <w:pPr>
              <w:pStyle w:val="CustomBody"/>
            </w:pPr>
            <w:r>
              <w:t>~$20–25M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02F0BA" w14:textId="1515484D" w:rsidR="000E3DED" w:rsidRPr="00B4127E" w:rsidRDefault="000E3DED" w:rsidP="000E3DED">
            <w:pPr>
              <w:pStyle w:val="CustomBody"/>
            </w:pPr>
            <w:r>
              <w:t xml:space="preserve">NC private foundation supporting </w:t>
            </w:r>
            <w:r>
              <w:rPr>
                <w:rStyle w:val="Strong"/>
              </w:rPr>
              <w:t>systems</w:t>
            </w:r>
            <w:r>
              <w:rPr>
                <w:rStyle w:val="Strong"/>
              </w:rPr>
              <w:noBreakHyphen/>
              <w:t>level workforce development</w:t>
            </w:r>
            <w:r>
              <w:t xml:space="preserve">, including </w:t>
            </w:r>
            <w:r>
              <w:rPr>
                <w:rStyle w:val="Strong"/>
              </w:rPr>
              <w:t xml:space="preserve">healthcare and behavioral health workforce </w:t>
            </w:r>
            <w:r>
              <w:rPr>
                <w:rStyle w:val="Strong"/>
              </w:rPr>
              <w:lastRenderedPageBreak/>
              <w:t>pipelines</w:t>
            </w:r>
            <w:r>
              <w:t>, education</w:t>
            </w:r>
            <w:r>
              <w:noBreakHyphen/>
              <w:t>to</w:t>
            </w:r>
            <w:r>
              <w:noBreakHyphen/>
              <w:t>employment models, and equity</w:t>
            </w:r>
            <w:r>
              <w:noBreakHyphen/>
              <w:t>focused training initiatives that include Triangle</w:t>
            </w:r>
            <w:r>
              <w:noBreakHyphen/>
              <w:t>area partners.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D9E2BE" w14:textId="6C836EBD" w:rsidR="000E3DED" w:rsidRPr="00B4127E" w:rsidRDefault="000E3DED" w:rsidP="000E3DED">
            <w:pPr>
              <w:pStyle w:val="CustomBody"/>
            </w:pPr>
            <w:r>
              <w:lastRenderedPageBreak/>
              <w:t>Statewide North Carolina</w:t>
            </w:r>
          </w:p>
        </w:tc>
      </w:tr>
    </w:tbl>
    <w:p w14:paraId="1CE7EDFF" w14:textId="58E9D0F4" w:rsidR="000230DB" w:rsidRPr="00555358" w:rsidRDefault="00601392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Durham</w:t>
      </w:r>
      <w:r w:rsidR="00846A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r w:rsidR="000230DB" w:rsidRPr="0055535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Corporate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1403"/>
        <w:gridCol w:w="2129"/>
        <w:gridCol w:w="7295"/>
      </w:tblGrid>
      <w:tr w:rsidR="000230DB" w:rsidRPr="00CE6D78" w14:paraId="5BD79DC9" w14:textId="77777777" w:rsidTr="00C67DAE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216E6" w14:textId="205163EC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Corporate Foun</w:t>
            </w:r>
            <w:r w:rsidR="00CD5CCA">
              <w:rPr>
                <w:b/>
                <w:bCs/>
              </w:rPr>
              <w:t>d</w:t>
            </w:r>
            <w:r>
              <w:rPr>
                <w:b/>
                <w:bCs/>
              </w:rPr>
              <w:t>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551F11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59AC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grants/year (Charitable disbursements)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5FA8B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Summary of funded activities</w:t>
            </w:r>
          </w:p>
        </w:tc>
      </w:tr>
      <w:tr w:rsidR="003835CB" w:rsidRPr="00CE6D78" w14:paraId="6D03593C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9CD2226" w14:textId="0EE0831B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Blue Cross and Blue Shield of North Carolina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A40EDB" w14:textId="561268A4" w:rsidR="003835CB" w:rsidRPr="00CE6D78" w:rsidRDefault="003835CB" w:rsidP="003835CB">
            <w:pPr>
              <w:pStyle w:val="CustomBody"/>
            </w:pPr>
            <w:r>
              <w:t>~$200M+ (estimated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DAB590" w14:textId="1B454082" w:rsidR="003835CB" w:rsidRPr="00CE6D78" w:rsidRDefault="003835CB" w:rsidP="003835CB">
            <w:pPr>
              <w:pStyle w:val="CustomBody"/>
            </w:pPr>
            <w:r>
              <w:t>~$20–30M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740C29" w14:textId="4AC88867" w:rsidR="003835CB" w:rsidRPr="00CE6D78" w:rsidRDefault="003835CB" w:rsidP="003835CB">
            <w:pPr>
              <w:pStyle w:val="CustomBody"/>
            </w:pPr>
            <w:r>
              <w:t xml:space="preserve">Corporate foundation of BCBSNC (headquartered in Durham). Major funder of </w:t>
            </w:r>
            <w:r>
              <w:rPr>
                <w:rStyle w:val="Strong"/>
              </w:rPr>
              <w:t>healthcare workforce development</w:t>
            </w:r>
            <w:r>
              <w:t xml:space="preserve">, including </w:t>
            </w:r>
            <w:r>
              <w:rPr>
                <w:rStyle w:val="Strong"/>
              </w:rPr>
              <w:t>behavioral health workforce expansion, nursing pipelines, primary care training, community</w:t>
            </w:r>
            <w:r>
              <w:rPr>
                <w:rStyle w:val="Strong"/>
              </w:rPr>
              <w:noBreakHyphen/>
              <w:t>based workforce models, and access</w:t>
            </w:r>
            <w:r>
              <w:rPr>
                <w:rStyle w:val="Strong"/>
              </w:rPr>
              <w:noBreakHyphen/>
              <w:t>to</w:t>
            </w:r>
            <w:r>
              <w:rPr>
                <w:rStyle w:val="Strong"/>
              </w:rPr>
              <w:noBreakHyphen/>
              <w:t>care initiatives</w:t>
            </w:r>
            <w:r>
              <w:t xml:space="preserve"> across Durham and the Triangle.</w:t>
            </w:r>
          </w:p>
        </w:tc>
      </w:tr>
      <w:tr w:rsidR="003835CB" w:rsidRPr="00CE6D78" w14:paraId="067C6B68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483328E" w14:textId="0A25B4B5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RTI International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3750D2" w14:textId="63923CB3" w:rsidR="003835CB" w:rsidRPr="00CE6D78" w:rsidRDefault="003835CB" w:rsidP="003835CB">
            <w:pPr>
              <w:pStyle w:val="CustomBody"/>
            </w:pPr>
            <w:r>
              <w:t>~$10–15M (estimated)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245CF5" w14:textId="7C2F7AA9" w:rsidR="003835CB" w:rsidRPr="00CE6D78" w:rsidRDefault="003835CB" w:rsidP="003835CB">
            <w:pPr>
              <w:pStyle w:val="CustomBody"/>
            </w:pPr>
            <w:r>
              <w:t>~$2–4M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0F0696" w14:textId="4481AB37" w:rsidR="003835CB" w:rsidRPr="00CE6D78" w:rsidRDefault="003835CB" w:rsidP="003835CB">
            <w:pPr>
              <w:pStyle w:val="CustomBody"/>
            </w:pPr>
            <w:r>
              <w:t xml:space="preserve">Corporate foundation of RTI International (Research Triangle Park). Funds </w:t>
            </w:r>
            <w:r>
              <w:rPr>
                <w:rStyle w:val="Strong"/>
              </w:rPr>
              <w:t>health systems strengthening, public health workforce capacity, health equity, and applied research training</w:t>
            </w:r>
            <w:r>
              <w:t xml:space="preserve">, supporting development of the </w:t>
            </w:r>
            <w:r>
              <w:rPr>
                <w:rStyle w:val="Strong"/>
              </w:rPr>
              <w:t>public health and health</w:t>
            </w:r>
            <w:r>
              <w:rPr>
                <w:rStyle w:val="Strong"/>
              </w:rPr>
              <w:noBreakHyphen/>
              <w:t>services workforce</w:t>
            </w:r>
            <w:r>
              <w:t xml:space="preserve"> in the Triangle and globally.</w:t>
            </w:r>
          </w:p>
        </w:tc>
      </w:tr>
      <w:tr w:rsidR="003835CB" w:rsidRPr="00CE6D78" w14:paraId="5D2A5A1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E31301F" w14:textId="3D9246B4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SAS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101011" w14:textId="2FAF4C8C" w:rsidR="003835CB" w:rsidRPr="00CE6D78" w:rsidRDefault="003835CB" w:rsidP="003835CB">
            <w:pPr>
              <w:pStyle w:val="CustomBody"/>
            </w:pPr>
            <w:r>
              <w:t>~$50M+ (estimated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45514A" w14:textId="73185293" w:rsidR="003835CB" w:rsidRPr="00CE6D78" w:rsidRDefault="003835CB" w:rsidP="003835CB">
            <w:pPr>
              <w:pStyle w:val="CustomBody"/>
            </w:pPr>
            <w:r>
              <w:t>~$5–10M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4C5A21" w14:textId="0724C8B1" w:rsidR="003835CB" w:rsidRPr="00CE6D78" w:rsidRDefault="003835CB" w:rsidP="003835CB">
            <w:pPr>
              <w:pStyle w:val="CustomBody"/>
            </w:pPr>
            <w:r>
              <w:t xml:space="preserve">Corporate foundation of SAS Institute (Cary, RTP metro). Supports </w:t>
            </w:r>
            <w:r>
              <w:rPr>
                <w:rStyle w:val="Strong"/>
              </w:rPr>
              <w:t>STEM and data</w:t>
            </w:r>
            <w:r>
              <w:rPr>
                <w:rStyle w:val="Strong"/>
              </w:rPr>
              <w:noBreakHyphen/>
              <w:t>science education</w:t>
            </w:r>
            <w:r>
              <w:t xml:space="preserve">, health analytics, and workforce pipelines that feed into </w:t>
            </w:r>
            <w:r>
              <w:rPr>
                <w:rStyle w:val="Strong"/>
              </w:rPr>
              <w:t>healthcare, public health, and life</w:t>
            </w:r>
            <w:r>
              <w:rPr>
                <w:rStyle w:val="Strong"/>
              </w:rPr>
              <w:noBreakHyphen/>
              <w:t>sciences workforce needs</w:t>
            </w:r>
            <w:r>
              <w:t xml:space="preserve"> in the Triangle.</w:t>
            </w:r>
          </w:p>
        </w:tc>
      </w:tr>
      <w:tr w:rsidR="003835CB" w:rsidRPr="00CE6D78" w14:paraId="45A777E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CCEDD60" w14:textId="2933E85F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Lenovo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0F8E7B" w14:textId="47665596" w:rsidR="003835CB" w:rsidRPr="00CE6D78" w:rsidRDefault="003835CB" w:rsidP="003835CB">
            <w:pPr>
              <w:pStyle w:val="CustomBody"/>
            </w:pPr>
            <w:r>
              <w:t>~$10–20M (estimated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D9E005" w14:textId="3BEE2380" w:rsidR="003835CB" w:rsidRPr="00CE6D78" w:rsidRDefault="003835CB" w:rsidP="003835CB">
            <w:pPr>
              <w:pStyle w:val="CustomBody"/>
            </w:pPr>
            <w:r>
              <w:t>~$2–5M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7409C3" w14:textId="39D4AE55" w:rsidR="003835CB" w:rsidRPr="00CE6D78" w:rsidRDefault="003835CB" w:rsidP="003835CB">
            <w:pPr>
              <w:pStyle w:val="CustomBody"/>
            </w:pPr>
            <w:r>
              <w:t xml:space="preserve">Corporate foundation of Lenovo (Morrisville). Funds </w:t>
            </w:r>
            <w:r>
              <w:rPr>
                <w:rStyle w:val="Strong"/>
              </w:rPr>
              <w:t>STEM education, digital skills, and workforce readiness</w:t>
            </w:r>
            <w:r>
              <w:t xml:space="preserve">, including initiatives that support </w:t>
            </w:r>
            <w:r>
              <w:rPr>
                <w:rStyle w:val="Strong"/>
              </w:rPr>
              <w:t>health technology, informatics, and healthcare</w:t>
            </w:r>
            <w:r>
              <w:rPr>
                <w:rStyle w:val="Strong"/>
              </w:rPr>
              <w:noBreakHyphen/>
              <w:t>adjacent workforce development</w:t>
            </w:r>
            <w:r>
              <w:t xml:space="preserve"> in the Triangle.</w:t>
            </w:r>
          </w:p>
        </w:tc>
      </w:tr>
      <w:tr w:rsidR="003835CB" w:rsidRPr="00CE6D78" w14:paraId="2655223B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4AF8859" w14:textId="2F30BBA3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IQVIA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0E9759" w14:textId="7B9B1E00" w:rsidR="003835CB" w:rsidRPr="00CE6D78" w:rsidRDefault="003835CB" w:rsidP="003835CB">
            <w:pPr>
              <w:pStyle w:val="CustomBody"/>
            </w:pPr>
            <w:r>
              <w:t>~$5–10M (estimated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D10314" w14:textId="08DAD246" w:rsidR="003835CB" w:rsidRPr="00CE6D78" w:rsidRDefault="003835CB" w:rsidP="003835CB">
            <w:pPr>
              <w:pStyle w:val="CustomBody"/>
            </w:pPr>
            <w:r>
              <w:t>~$1–3M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6FF6A0" w14:textId="4DC18D0A" w:rsidR="003835CB" w:rsidRPr="00CE6D78" w:rsidRDefault="003835CB" w:rsidP="003835CB">
            <w:pPr>
              <w:pStyle w:val="CustomBody"/>
            </w:pPr>
            <w:r>
              <w:t xml:space="preserve">Corporate foundation of IQVIA (Durham). Focuses on </w:t>
            </w:r>
            <w:r>
              <w:rPr>
                <w:rStyle w:val="Strong"/>
              </w:rPr>
              <w:t>health data science, life sciences, and global health</w:t>
            </w:r>
            <w:r>
              <w:t>, including training and capacity</w:t>
            </w:r>
            <w:r>
              <w:noBreakHyphen/>
              <w:t xml:space="preserve">building programs that strengthen the </w:t>
            </w:r>
            <w:r>
              <w:rPr>
                <w:rStyle w:val="Strong"/>
              </w:rPr>
              <w:t>biomedical and healthcare analytics workforce</w:t>
            </w:r>
            <w:r>
              <w:t>.</w:t>
            </w:r>
          </w:p>
        </w:tc>
      </w:tr>
      <w:tr w:rsidR="003835CB" w:rsidRPr="00CE6D78" w14:paraId="33F17810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B0EFD90" w14:textId="154C88A9" w:rsidR="003835CB" w:rsidRPr="00CE6D78" w:rsidRDefault="003835CB" w:rsidP="003835CB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Biogen Foundation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(Triangle operations)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2245C4" w14:textId="34236E92" w:rsidR="003835CB" w:rsidRPr="00CE6D78" w:rsidRDefault="003835CB" w:rsidP="003835CB">
            <w:pPr>
              <w:pStyle w:val="CustomBody"/>
            </w:pPr>
            <w:r>
              <w:t>~$20–30M (estimated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DB62D8" w14:textId="4E55B333" w:rsidR="003835CB" w:rsidRPr="00CE6D78" w:rsidRDefault="003835CB" w:rsidP="003835CB">
            <w:pPr>
              <w:pStyle w:val="CustomBody"/>
            </w:pPr>
            <w:r>
              <w:t>~$3–6M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6BCF03" w14:textId="48C89567" w:rsidR="003835CB" w:rsidRPr="00CE6D78" w:rsidRDefault="003835CB" w:rsidP="003835CB">
            <w:pPr>
              <w:pStyle w:val="CustomBody"/>
            </w:pPr>
            <w:r>
              <w:t xml:space="preserve">Corporate foundation associated with Biogen (RTP presence). Supports </w:t>
            </w:r>
            <w:r>
              <w:rPr>
                <w:rStyle w:val="Strong"/>
              </w:rPr>
              <w:t>STEM education, life</w:t>
            </w:r>
            <w:r>
              <w:rPr>
                <w:rStyle w:val="Strong"/>
              </w:rPr>
              <w:noBreakHyphen/>
              <w:t>sciences training, and community health initiatives</w:t>
            </w:r>
            <w:r>
              <w:t xml:space="preserve">, contributing to </w:t>
            </w:r>
            <w:r>
              <w:rPr>
                <w:rStyle w:val="Strong"/>
              </w:rPr>
              <w:t>biopharma and biomedical workforce pipelines</w:t>
            </w:r>
            <w:r>
              <w:t xml:space="preserve"> in the Triangle.</w:t>
            </w:r>
          </w:p>
        </w:tc>
      </w:tr>
    </w:tbl>
    <w:p w14:paraId="473A4CEB" w14:textId="77777777" w:rsidR="000230DB" w:rsidRPr="00CE6D78" w:rsidRDefault="00CC1E99" w:rsidP="000230DB">
      <w:pPr>
        <w:pStyle w:val="CustomBody"/>
      </w:pPr>
      <w:r>
        <w:pict w14:anchorId="3C4F8703">
          <v:rect id="_x0000_i1027" style="width:0;height:1.5pt" o:hralign="center" o:hrstd="t" o:hr="t" fillcolor="#a0a0a0" stroked="f"/>
        </w:pict>
      </w:r>
    </w:p>
    <w:p w14:paraId="43708C90" w14:textId="7470DE9F" w:rsidR="000230DB" w:rsidRPr="00B7611C" w:rsidRDefault="00601392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Durham</w:t>
      </w:r>
      <w:r w:rsidR="00846A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r w:rsidR="000230DB" w:rsidRPr="00B7611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Foundations</w:t>
      </w:r>
    </w:p>
    <w:p w14:paraId="12ED1CF8" w14:textId="77777777" w:rsidR="000230DB" w:rsidRDefault="000230DB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2317"/>
        <w:gridCol w:w="8128"/>
      </w:tblGrid>
      <w:tr w:rsidR="000230DB" w:rsidRPr="009F7D9A" w14:paraId="54504D5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7D21EC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B2DAE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6448F9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Evidence of Healthcare Workforce Development Grantmaking</w:t>
            </w:r>
          </w:p>
        </w:tc>
      </w:tr>
      <w:tr w:rsidR="00581EA3" w:rsidRPr="009F7D9A" w14:paraId="210C8C65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B447D2" w14:textId="6FA0E45A" w:rsidR="00581EA3" w:rsidRPr="009F7D9A" w:rsidRDefault="00581EA3" w:rsidP="00581EA3">
            <w:pPr>
              <w:pStyle w:val="CustomBody"/>
            </w:pPr>
            <w:r>
              <w:rPr>
                <w:rStyle w:val="Strong"/>
              </w:rPr>
              <w:t>Triangle Community Foundation (TCF)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33F9C3" w14:textId="0A655386" w:rsidR="00581EA3" w:rsidRPr="009F7D9A" w:rsidRDefault="00581EA3" w:rsidP="00581EA3">
            <w:pPr>
              <w:pStyle w:val="CustomBody"/>
            </w:pPr>
            <w:r>
              <w:t>~$15–20M annually (combined competitive and donor</w:t>
            </w:r>
            <w:r>
              <w:noBreakHyphen/>
              <w:t>advised grants)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0189B4" w14:textId="6C41F4D9" w:rsidR="00581EA3" w:rsidRPr="009F7D9A" w:rsidRDefault="00581EA3" w:rsidP="00581EA3">
            <w:pPr>
              <w:pStyle w:val="CustomBody"/>
            </w:pPr>
            <w:r>
              <w:t xml:space="preserve">Primary community foundation </w:t>
            </w:r>
            <w:proofErr w:type="gramStart"/>
            <w:r>
              <w:t>serving</w:t>
            </w:r>
            <w:proofErr w:type="gramEnd"/>
            <w:r>
              <w:t xml:space="preserve"> </w:t>
            </w:r>
            <w:r>
              <w:rPr>
                <w:rStyle w:val="Strong"/>
              </w:rPr>
              <w:t>Durham, Orange, Chatham, and Wake counties</w:t>
            </w:r>
            <w:r>
              <w:t xml:space="preserve">. Makes grants supporting </w:t>
            </w:r>
            <w:r>
              <w:rPr>
                <w:rStyle w:val="Strong"/>
              </w:rPr>
              <w:t>health equity, access to care, nonprofit capacity building, and education</w:t>
            </w:r>
            <w:r>
              <w:rPr>
                <w:rStyle w:val="Strong"/>
              </w:rPr>
              <w:noBreakHyphen/>
              <w:t>to</w:t>
            </w:r>
            <w:r>
              <w:rPr>
                <w:rStyle w:val="Strong"/>
              </w:rPr>
              <w:noBreakHyphen/>
              <w:t>career pipelines</w:t>
            </w:r>
            <w:r>
              <w:t xml:space="preserve">, including funding to </w:t>
            </w:r>
            <w:r>
              <w:rPr>
                <w:rStyle w:val="Strong"/>
              </w:rPr>
              <w:t>health</w:t>
            </w:r>
            <w:r>
              <w:rPr>
                <w:rStyle w:val="Strong"/>
              </w:rPr>
              <w:noBreakHyphen/>
              <w:t>serving nonprofits</w:t>
            </w:r>
            <w:r>
              <w:t xml:space="preserve"> that employ and train nurses, behavioral</w:t>
            </w:r>
            <w:r>
              <w:noBreakHyphen/>
              <w:t>health professionals, community health workers, and public</w:t>
            </w:r>
            <w:r>
              <w:noBreakHyphen/>
              <w:t>health staff in Durham.</w:t>
            </w:r>
          </w:p>
        </w:tc>
      </w:tr>
      <w:tr w:rsidR="00581EA3" w:rsidRPr="009F7D9A" w14:paraId="6DC22BED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30D757" w14:textId="395B1960" w:rsidR="00581EA3" w:rsidRPr="009F7D9A" w:rsidRDefault="00581EA3" w:rsidP="00581EA3">
            <w:pPr>
              <w:pStyle w:val="CustomBody"/>
            </w:pPr>
            <w:r>
              <w:rPr>
                <w:rStyle w:val="Strong"/>
              </w:rPr>
              <w:t>Durham County Community Foundation (DCCF)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(affiliate of TCF)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C1E364" w14:textId="76E94B1E" w:rsidR="00581EA3" w:rsidRPr="009F7D9A" w:rsidRDefault="00581EA3" w:rsidP="00581EA3">
            <w:pPr>
              <w:pStyle w:val="CustomBody"/>
            </w:pPr>
            <w:r>
              <w:t>~$1–3M annually (varies by 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C3D7BC6" w14:textId="6EF3B688" w:rsidR="00581EA3" w:rsidRPr="009F7D9A" w:rsidRDefault="00581EA3" w:rsidP="00581EA3">
            <w:pPr>
              <w:pStyle w:val="CustomBody"/>
            </w:pPr>
            <w:r>
              <w:t>County</w:t>
            </w:r>
            <w:r>
              <w:noBreakHyphen/>
              <w:t xml:space="preserve">focused affiliate dedicated to Durham. Provides grants to </w:t>
            </w:r>
            <w:r>
              <w:rPr>
                <w:rStyle w:val="Strong"/>
              </w:rPr>
              <w:t>local health and human</w:t>
            </w:r>
            <w:r>
              <w:rPr>
                <w:rStyle w:val="Strong"/>
              </w:rPr>
              <w:noBreakHyphen/>
              <w:t>services organizations</w:t>
            </w:r>
            <w:r>
              <w:t>, including clinics, behavioral</w:t>
            </w:r>
            <w:r>
              <w:noBreakHyphen/>
              <w:t>health providers, and workforce</w:t>
            </w:r>
            <w:r>
              <w:noBreakHyphen/>
              <w:t xml:space="preserve">serving nonprofits, indirectly strengthening the </w:t>
            </w:r>
            <w:r>
              <w:rPr>
                <w:rStyle w:val="Strong"/>
              </w:rPr>
              <w:t>frontline healthcare workforce</w:t>
            </w:r>
            <w:r>
              <w:t xml:space="preserve"> through operating and program support.</w:t>
            </w:r>
          </w:p>
        </w:tc>
      </w:tr>
      <w:tr w:rsidR="00581EA3" w:rsidRPr="009F7D9A" w14:paraId="1F6D97A4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1960FD" w14:textId="16AE6A55" w:rsidR="00581EA3" w:rsidRPr="009F7D9A" w:rsidRDefault="00581EA3" w:rsidP="00581EA3">
            <w:pPr>
              <w:pStyle w:val="CustomBody"/>
            </w:pPr>
            <w:r>
              <w:rPr>
                <w:rStyle w:val="Strong"/>
              </w:rPr>
              <w:t>Orange County Community Foundation (OCCF)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(serves Chapel Hill–Durham metro)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CAAA46D" w14:textId="3C31FA26" w:rsidR="00581EA3" w:rsidRPr="009F7D9A" w:rsidRDefault="00581EA3" w:rsidP="00581EA3">
            <w:pPr>
              <w:pStyle w:val="CustomBody"/>
            </w:pPr>
            <w:r>
              <w:t>~$2–4M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972AD42" w14:textId="64565147" w:rsidR="00581EA3" w:rsidRPr="009F7D9A" w:rsidRDefault="00581EA3" w:rsidP="00581EA3">
            <w:pPr>
              <w:pStyle w:val="CustomBody"/>
            </w:pPr>
            <w:r>
              <w:t xml:space="preserve">Funds nonprofits in </w:t>
            </w:r>
            <w:r>
              <w:rPr>
                <w:rStyle w:val="Strong"/>
              </w:rPr>
              <w:t>Orange County and the Chapel Hill–Durham corridor</w:t>
            </w:r>
            <w:r>
              <w:t xml:space="preserve">, including </w:t>
            </w:r>
            <w:r>
              <w:rPr>
                <w:rStyle w:val="Strong"/>
              </w:rPr>
              <w:t>healthcare, mental health, and social</w:t>
            </w:r>
            <w:r>
              <w:rPr>
                <w:rStyle w:val="Strong"/>
              </w:rPr>
              <w:noBreakHyphen/>
              <w:t>service organizations</w:t>
            </w:r>
            <w:r>
              <w:t xml:space="preserve"> that rely on trained healthcare and public</w:t>
            </w:r>
            <w:r>
              <w:noBreakHyphen/>
              <w:t>health workers; supports workforce stability through general operating and capacity grants.</w:t>
            </w:r>
          </w:p>
        </w:tc>
      </w:tr>
      <w:tr w:rsidR="00581EA3" w:rsidRPr="009F7D9A" w14:paraId="5AA479B4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03C764" w14:textId="5E7909F3" w:rsidR="00581EA3" w:rsidRPr="009F7D9A" w:rsidRDefault="00581EA3" w:rsidP="00581EA3">
            <w:pPr>
              <w:pStyle w:val="CustomBody"/>
            </w:pPr>
            <w:r>
              <w:rPr>
                <w:rStyle w:val="Strong"/>
              </w:rPr>
              <w:t>Chatham County Community Foundation (CCCF)</w:t>
            </w:r>
            <w:r>
              <w:rPr>
                <w:b/>
                <w:bCs/>
              </w:rPr>
              <w:t xml:space="preserve"> *(Triangle metro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04F077" w14:textId="647FA477" w:rsidR="00581EA3" w:rsidRPr="009F7D9A" w:rsidRDefault="00581EA3" w:rsidP="00581EA3">
            <w:pPr>
              <w:pStyle w:val="CustomBody"/>
            </w:pPr>
            <w:r>
              <w:t>~$1–2M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89D45A" w14:textId="0FD5465F" w:rsidR="00581EA3" w:rsidRPr="009F7D9A" w:rsidRDefault="00581EA3" w:rsidP="00581EA3">
            <w:pPr>
              <w:pStyle w:val="CustomBody"/>
            </w:pPr>
            <w:r>
              <w:t xml:space="preserve">Supports </w:t>
            </w:r>
            <w:r>
              <w:rPr>
                <w:rStyle w:val="Strong"/>
              </w:rPr>
              <w:t>health access, human services, and community wellbeing</w:t>
            </w:r>
            <w:r>
              <w:t xml:space="preserve"> in the Triangle’s western metro area. Grants to rural and community</w:t>
            </w:r>
            <w:r>
              <w:noBreakHyphen/>
              <w:t xml:space="preserve">based health organizations help sustain </w:t>
            </w:r>
            <w:r>
              <w:rPr>
                <w:rStyle w:val="Strong"/>
              </w:rPr>
              <w:t>healthcare and behavioral</w:t>
            </w:r>
            <w:r>
              <w:rPr>
                <w:rStyle w:val="Strong"/>
              </w:rPr>
              <w:noBreakHyphen/>
              <w:t>health staffing capacity</w:t>
            </w:r>
            <w:r>
              <w:t xml:space="preserve"> serving the greater Durham region.</w:t>
            </w:r>
          </w:p>
        </w:tc>
      </w:tr>
    </w:tbl>
    <w:p w14:paraId="6A75DECB" w14:textId="657B1B07" w:rsidR="000230DB" w:rsidRPr="00093BCE" w:rsidRDefault="000230DB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p w14:paraId="36812FA7" w14:textId="5185892F" w:rsidR="00093BCE" w:rsidRDefault="00601392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Durham</w:t>
      </w:r>
      <w:r w:rsidR="00846A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r w:rsidR="00093BCE" w:rsidRPr="00093B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Nonprofits Making Workforce Development Grants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8"/>
        <w:gridCol w:w="2629"/>
        <w:gridCol w:w="6867"/>
      </w:tblGrid>
      <w:tr w:rsidR="009E2017" w:rsidRPr="009F7D9A" w14:paraId="0955DEBE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90E16A" w14:textId="47C724E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Nonprofit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249E5C" w14:textId="777777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DC1D1F" w14:textId="0A8C6D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 xml:space="preserve">Workforce Development </w:t>
            </w:r>
            <w:r>
              <w:rPr>
                <w:b/>
                <w:bCs/>
              </w:rPr>
              <w:t>Activities</w:t>
            </w:r>
          </w:p>
        </w:tc>
      </w:tr>
      <w:tr w:rsidR="00293422" w:rsidRPr="009F7D9A" w14:paraId="1242FE3E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4EE681" w14:textId="267F779B" w:rsidR="00293422" w:rsidRPr="009F7D9A" w:rsidRDefault="00293422" w:rsidP="00293422">
            <w:pPr>
              <w:pStyle w:val="CustomBody"/>
            </w:pPr>
            <w:r>
              <w:rPr>
                <w:rStyle w:val="Strong"/>
              </w:rPr>
              <w:t>Duke Health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EDC7A4" w14:textId="031C3EAB" w:rsidR="00293422" w:rsidRPr="009F7D9A" w:rsidRDefault="00293422" w:rsidP="00293422">
            <w:pPr>
              <w:pStyle w:val="CustomBody"/>
            </w:pPr>
            <w:r>
              <w:t>Varies annually (multi</w:t>
            </w:r>
            <w:r>
              <w:noBreakHyphen/>
              <w:t>million)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10C42F" w14:textId="6D9CD2ED" w:rsidR="00293422" w:rsidRPr="009F7D9A" w:rsidRDefault="00293422" w:rsidP="00293422">
            <w:pPr>
              <w:pStyle w:val="CustomBody"/>
            </w:pPr>
            <w:r>
              <w:t xml:space="preserve">Makes philanthropic grants supporting </w:t>
            </w:r>
            <w:r>
              <w:rPr>
                <w:rStyle w:val="Strong"/>
              </w:rPr>
              <w:t>healthcare workforce training, scholarships, pipeline programs, clinician education, and workforce innovation initiatives</w:t>
            </w:r>
            <w:r>
              <w:t xml:space="preserve"> across Duke Health, including nursing, allied health, and clinician retention programs in Durham.</w:t>
            </w:r>
          </w:p>
        </w:tc>
      </w:tr>
      <w:tr w:rsidR="00293422" w:rsidRPr="009F7D9A" w14:paraId="35E24D3A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651996" w14:textId="3454BFC4" w:rsidR="00293422" w:rsidRPr="009F7D9A" w:rsidRDefault="00293422" w:rsidP="00293422">
            <w:pPr>
              <w:pStyle w:val="CustomBody"/>
            </w:pPr>
            <w:r>
              <w:rPr>
                <w:rStyle w:val="Strong"/>
              </w:rPr>
              <w:t>UNC Health Foundation</w:t>
            </w:r>
            <w:r>
              <w:rPr>
                <w:b/>
                <w:bCs/>
              </w:rPr>
              <w:t xml:space="preserve"> </w:t>
            </w:r>
            <w:r>
              <w:rPr>
                <w:rStyle w:val="Emphasis"/>
                <w:b/>
                <w:bCs/>
              </w:rPr>
              <w:t>(Triangle impact)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37074" w14:textId="324DA1BD" w:rsidR="00293422" w:rsidRPr="009F7D9A" w:rsidRDefault="00293422" w:rsidP="00293422">
            <w:pPr>
              <w:pStyle w:val="CustomBody"/>
            </w:pPr>
            <w:r>
              <w:t>Varies annually (multi</w:t>
            </w:r>
            <w:r>
              <w:noBreakHyphen/>
              <w:t>million)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4DC745" w14:textId="674299D6" w:rsidR="00293422" w:rsidRPr="009F7D9A" w:rsidRDefault="00293422" w:rsidP="00293422">
            <w:pPr>
              <w:pStyle w:val="CustomBody"/>
            </w:pPr>
            <w:r>
              <w:t xml:space="preserve">Supports </w:t>
            </w:r>
            <w:r>
              <w:rPr>
                <w:rStyle w:val="Strong"/>
              </w:rPr>
              <w:t>clinical education, workforce pipeline development, nursing education, and graduate medical education</w:t>
            </w:r>
            <w:r>
              <w:t xml:space="preserve"> across UNC Health facilities serving the Durham–Chapel Hill region.</w:t>
            </w:r>
          </w:p>
        </w:tc>
      </w:tr>
      <w:tr w:rsidR="00293422" w:rsidRPr="009F7D9A" w14:paraId="4859AA65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3C23A8" w14:textId="0114A035" w:rsidR="00293422" w:rsidRPr="009F7D9A" w:rsidRDefault="00293422" w:rsidP="00293422">
            <w:pPr>
              <w:pStyle w:val="CustomBody"/>
            </w:pPr>
            <w:r>
              <w:rPr>
                <w:rStyle w:val="Strong"/>
              </w:rPr>
              <w:t>NC AHEC Program / Southern Regional AHEC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30B3FA" w14:textId="0F52AF3B" w:rsidR="00293422" w:rsidRPr="009F7D9A" w:rsidRDefault="00293422" w:rsidP="00293422">
            <w:pPr>
              <w:pStyle w:val="CustomBody"/>
            </w:pPr>
            <w:r>
              <w:t>~$10–15M+ annually (program</w:t>
            </w:r>
            <w:r>
              <w:noBreakHyphen/>
              <w:t>wide; mix of public &amp; philanthropic funds)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7576C2" w14:textId="721910B8" w:rsidR="00293422" w:rsidRPr="009F7D9A" w:rsidRDefault="00293422" w:rsidP="00293422">
            <w:pPr>
              <w:pStyle w:val="CustomBody"/>
            </w:pPr>
            <w:r>
              <w:t xml:space="preserve">Provides </w:t>
            </w:r>
            <w:r>
              <w:rPr>
                <w:rStyle w:val="Strong"/>
              </w:rPr>
              <w:t>healthcare workforce education, training, continuing professional development, pipeline exposure programs, and residency support</w:t>
            </w:r>
            <w:r>
              <w:t xml:space="preserve"> for physicians, nurses, and allied health professionals serving Durham and surrounding counties.</w:t>
            </w:r>
          </w:p>
        </w:tc>
      </w:tr>
      <w:tr w:rsidR="00293422" w:rsidRPr="009F7D9A" w14:paraId="21A10A51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69BD92" w14:textId="46A36794" w:rsidR="00293422" w:rsidRDefault="00293422" w:rsidP="00293422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t>North Carolina Institute of Medicine (NCIOM)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9A6E38" w14:textId="05C97D40" w:rsidR="00293422" w:rsidRDefault="00293422" w:rsidP="00293422">
            <w:pPr>
              <w:pStyle w:val="CustomBody"/>
            </w:pPr>
            <w:r>
              <w:t>~$2–4M annually (varies)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832EA3" w14:textId="1DD6A39E" w:rsidR="00293422" w:rsidRDefault="00293422" w:rsidP="00293422">
            <w:pPr>
              <w:pStyle w:val="CustomBody"/>
            </w:pPr>
            <w:r>
              <w:t xml:space="preserve">Through convenings and funded initiatives, supports </w:t>
            </w:r>
            <w:r>
              <w:rPr>
                <w:rStyle w:val="Strong"/>
              </w:rPr>
              <w:t>health workforce planning, pipeline strategy development, and policy</w:t>
            </w:r>
            <w:r>
              <w:rPr>
                <w:rStyle w:val="Strong"/>
              </w:rPr>
              <w:noBreakHyphen/>
              <w:t>aligned workforce initiatives</w:t>
            </w:r>
            <w:r>
              <w:t>, often in partnership with Duke, UNC, and regional health systems.</w:t>
            </w:r>
          </w:p>
        </w:tc>
      </w:tr>
      <w:tr w:rsidR="00A2724D" w:rsidRPr="009F7D9A" w14:paraId="3F8625D3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6E4B860" w14:textId="48511A97" w:rsidR="00A2724D" w:rsidRDefault="00A2724D" w:rsidP="00A2724D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t>North Carolina Center on the Workforce for Health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81FA7C" w14:textId="6A76015F" w:rsidR="00A2724D" w:rsidRDefault="00A2724D" w:rsidP="00A2724D">
            <w:pPr>
              <w:pStyle w:val="CustomBody"/>
            </w:pPr>
            <w:r>
              <w:t>~$2–3M annually (estimated; blended funding)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736F6B" w14:textId="4C1F96A4" w:rsidR="00A2724D" w:rsidRDefault="00A2724D" w:rsidP="00A2724D">
            <w:pPr>
              <w:pStyle w:val="CustomBody"/>
            </w:pPr>
            <w:r>
              <w:t xml:space="preserve">Acts as a statewide nonprofit intermediary supporting </w:t>
            </w:r>
            <w:r>
              <w:rPr>
                <w:rStyle w:val="Strong"/>
              </w:rPr>
              <w:t>healthcare workforce research, pathway development, recruitment, and retention initiatives</w:t>
            </w:r>
            <w:r>
              <w:t>, including Triangle</w:t>
            </w:r>
            <w:r>
              <w:noBreakHyphen/>
              <w:t>based pilots and employer</w:t>
            </w:r>
            <w:r>
              <w:noBreakHyphen/>
              <w:t>aligned workforce strategies.</w:t>
            </w:r>
          </w:p>
        </w:tc>
      </w:tr>
      <w:tr w:rsidR="00A2724D" w:rsidRPr="009F7D9A" w14:paraId="67656F66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10EC718" w14:textId="72E2F874" w:rsidR="00A2724D" w:rsidRDefault="00A2724D" w:rsidP="00A2724D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lastRenderedPageBreak/>
              <w:t>Durham Technical Community College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8C02D" w14:textId="0862630B" w:rsidR="00A2724D" w:rsidRDefault="00A2724D" w:rsidP="00A2724D">
            <w:pPr>
              <w:pStyle w:val="CustomBody"/>
            </w:pPr>
            <w:r>
              <w:t>~$2–5M annually (varies)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F18418" w14:textId="417E5BDC" w:rsidR="00A2724D" w:rsidRDefault="00A2724D" w:rsidP="00A2724D">
            <w:pPr>
              <w:pStyle w:val="CustomBody"/>
            </w:pPr>
            <w:proofErr w:type="gramStart"/>
            <w:r>
              <w:t>Makes</w:t>
            </w:r>
            <w:proofErr w:type="gramEnd"/>
            <w:r>
              <w:t xml:space="preserve"> grants and scholarship investments supporting </w:t>
            </w:r>
            <w:r>
              <w:rPr>
                <w:rStyle w:val="Strong"/>
              </w:rPr>
              <w:t>nursing, allied health, and clinical training programs</w:t>
            </w:r>
            <w:r>
              <w:t xml:space="preserve">, equipment, and student </w:t>
            </w:r>
            <w:proofErr w:type="gramStart"/>
            <w:r>
              <w:t>supports</w:t>
            </w:r>
            <w:proofErr w:type="gramEnd"/>
            <w:r>
              <w:t xml:space="preserve"> that directly strengthen Durham’s healthcare workforce pipeline.</w:t>
            </w:r>
          </w:p>
        </w:tc>
      </w:tr>
      <w:tr w:rsidR="00A2724D" w:rsidRPr="009F7D9A" w14:paraId="65E3D7FC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6F7E5D" w14:textId="2796EFF9" w:rsidR="00A2724D" w:rsidRDefault="00A2724D" w:rsidP="00A2724D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t>Duke University School of Medicine / Duke Philanthropic Entities (non</w:t>
            </w:r>
            <w:r>
              <w:rPr>
                <w:rStyle w:val="Strong"/>
              </w:rPr>
              <w:noBreakHyphen/>
              <w:t>endowment grantmaking)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4F7541" w14:textId="6480F042" w:rsidR="00A2724D" w:rsidRDefault="00A2724D" w:rsidP="00A2724D">
            <w:pPr>
              <w:pStyle w:val="CustomBody"/>
            </w:pPr>
            <w:r>
              <w:t>Varies by 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51EC52" w14:textId="418DF4C9" w:rsidR="00A2724D" w:rsidRDefault="00A2724D" w:rsidP="00A2724D">
            <w:pPr>
              <w:pStyle w:val="CustomBody"/>
            </w:pPr>
            <w:r>
              <w:t xml:space="preserve">Administers programmatic grant funding for </w:t>
            </w:r>
            <w:r>
              <w:rPr>
                <w:rStyle w:val="Strong"/>
              </w:rPr>
              <w:t>medical education innovation, workforce diversity initiatives, residency training expansion, and pipeline programs</w:t>
            </w:r>
            <w:r>
              <w:t xml:space="preserve"> that feed Durham’s clinical workforce.</w:t>
            </w:r>
          </w:p>
        </w:tc>
      </w:tr>
    </w:tbl>
    <w:p w14:paraId="64E2A997" w14:textId="77777777" w:rsidR="00093BCE" w:rsidRPr="00093BCE" w:rsidRDefault="00093BCE" w:rsidP="00064F29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sectPr w:rsidR="00093BCE" w:rsidRPr="00093BCE" w:rsidSect="00CB1D26"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A041" w14:textId="77777777" w:rsidR="00CC1E99" w:rsidRDefault="00CC1E99" w:rsidP="004E6620">
      <w:pPr>
        <w:spacing w:after="0" w:line="240" w:lineRule="auto"/>
      </w:pPr>
      <w:r>
        <w:separator/>
      </w:r>
    </w:p>
  </w:endnote>
  <w:endnote w:type="continuationSeparator" w:id="0">
    <w:p w14:paraId="1DF6C7A5" w14:textId="77777777" w:rsidR="00CC1E99" w:rsidRDefault="00CC1E99" w:rsidP="004E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8546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082F0C" w14:textId="0F0883C6" w:rsidR="004E6620" w:rsidRDefault="004E6620">
            <w:pPr>
              <w:pStyle w:val="Footer"/>
              <w:jc w:val="right"/>
            </w:pPr>
            <w:r w:rsidRPr="004E6620">
              <w:t xml:space="preserve">Page </w:t>
            </w:r>
            <w:r w:rsidRPr="004E6620">
              <w:fldChar w:fldCharType="begin"/>
            </w:r>
            <w:r w:rsidRPr="004E6620">
              <w:instrText xml:space="preserve"> PAGE </w:instrText>
            </w:r>
            <w:r w:rsidRPr="004E6620">
              <w:fldChar w:fldCharType="separate"/>
            </w:r>
            <w:r w:rsidRPr="004E6620">
              <w:rPr>
                <w:noProof/>
              </w:rPr>
              <w:t>2</w:t>
            </w:r>
            <w:r w:rsidRPr="004E6620">
              <w:fldChar w:fldCharType="end"/>
            </w:r>
            <w:r w:rsidRPr="004E6620">
              <w:t xml:space="preserve"> of </w:t>
            </w:r>
            <w:fldSimple w:instr=" NUMPAGES  ">
              <w:r w:rsidRPr="004E6620">
                <w:rPr>
                  <w:noProof/>
                </w:rPr>
                <w:t>2</w:t>
              </w:r>
            </w:fldSimple>
          </w:p>
        </w:sdtContent>
      </w:sdt>
    </w:sdtContent>
  </w:sdt>
  <w:p w14:paraId="37938393" w14:textId="77777777" w:rsidR="004E6620" w:rsidRDefault="004E6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3FE93" w14:textId="77777777" w:rsidR="00CC1E99" w:rsidRDefault="00CC1E99" w:rsidP="004E6620">
      <w:pPr>
        <w:spacing w:after="0" w:line="240" w:lineRule="auto"/>
      </w:pPr>
      <w:r>
        <w:separator/>
      </w:r>
    </w:p>
  </w:footnote>
  <w:footnote w:type="continuationSeparator" w:id="0">
    <w:p w14:paraId="4EAD22C2" w14:textId="77777777" w:rsidR="00CC1E99" w:rsidRDefault="00CC1E99" w:rsidP="004E6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3D6D"/>
    <w:multiLevelType w:val="multilevel"/>
    <w:tmpl w:val="F5B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1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8"/>
    <w:rsid w:val="000122E1"/>
    <w:rsid w:val="00014BF9"/>
    <w:rsid w:val="000154F2"/>
    <w:rsid w:val="000230DB"/>
    <w:rsid w:val="0006011E"/>
    <w:rsid w:val="00064F29"/>
    <w:rsid w:val="000721DC"/>
    <w:rsid w:val="00093BCE"/>
    <w:rsid w:val="000E3DED"/>
    <w:rsid w:val="000E42F8"/>
    <w:rsid w:val="0011354D"/>
    <w:rsid w:val="00114C45"/>
    <w:rsid w:val="00116E51"/>
    <w:rsid w:val="001E225C"/>
    <w:rsid w:val="001E694F"/>
    <w:rsid w:val="0024077F"/>
    <w:rsid w:val="002513F1"/>
    <w:rsid w:val="00293422"/>
    <w:rsid w:val="002974D3"/>
    <w:rsid w:val="0030072D"/>
    <w:rsid w:val="00303A9F"/>
    <w:rsid w:val="0032786E"/>
    <w:rsid w:val="003835CB"/>
    <w:rsid w:val="003D1AE6"/>
    <w:rsid w:val="003D488D"/>
    <w:rsid w:val="003F3EDF"/>
    <w:rsid w:val="00410F04"/>
    <w:rsid w:val="00414C55"/>
    <w:rsid w:val="00440CFE"/>
    <w:rsid w:val="00470145"/>
    <w:rsid w:val="00470E16"/>
    <w:rsid w:val="004E6620"/>
    <w:rsid w:val="00520052"/>
    <w:rsid w:val="00555358"/>
    <w:rsid w:val="00581EA3"/>
    <w:rsid w:val="005B4627"/>
    <w:rsid w:val="005E2C1E"/>
    <w:rsid w:val="00601392"/>
    <w:rsid w:val="006138A3"/>
    <w:rsid w:val="00646036"/>
    <w:rsid w:val="006D44E3"/>
    <w:rsid w:val="006D5CA6"/>
    <w:rsid w:val="00721C9E"/>
    <w:rsid w:val="00764427"/>
    <w:rsid w:val="0077049A"/>
    <w:rsid w:val="00795D7D"/>
    <w:rsid w:val="007C0BE5"/>
    <w:rsid w:val="007F3ECA"/>
    <w:rsid w:val="00815101"/>
    <w:rsid w:val="00846A37"/>
    <w:rsid w:val="00894B80"/>
    <w:rsid w:val="0090275D"/>
    <w:rsid w:val="00904476"/>
    <w:rsid w:val="00911CE5"/>
    <w:rsid w:val="00942859"/>
    <w:rsid w:val="00945880"/>
    <w:rsid w:val="009611F2"/>
    <w:rsid w:val="009C48C4"/>
    <w:rsid w:val="009D55B8"/>
    <w:rsid w:val="009E2017"/>
    <w:rsid w:val="009F7D9A"/>
    <w:rsid w:val="00A2174E"/>
    <w:rsid w:val="00A2724D"/>
    <w:rsid w:val="00A424FD"/>
    <w:rsid w:val="00A9167C"/>
    <w:rsid w:val="00AB420B"/>
    <w:rsid w:val="00AB614C"/>
    <w:rsid w:val="00AD6114"/>
    <w:rsid w:val="00AD727F"/>
    <w:rsid w:val="00AE416E"/>
    <w:rsid w:val="00B32B8A"/>
    <w:rsid w:val="00B4127E"/>
    <w:rsid w:val="00B71496"/>
    <w:rsid w:val="00B7611C"/>
    <w:rsid w:val="00B77745"/>
    <w:rsid w:val="00BA08B3"/>
    <w:rsid w:val="00C372D2"/>
    <w:rsid w:val="00C67DAE"/>
    <w:rsid w:val="00CB1D26"/>
    <w:rsid w:val="00CC1E99"/>
    <w:rsid w:val="00CD5CCA"/>
    <w:rsid w:val="00CE6D78"/>
    <w:rsid w:val="00D32396"/>
    <w:rsid w:val="00D432C9"/>
    <w:rsid w:val="00D501B5"/>
    <w:rsid w:val="00D64F79"/>
    <w:rsid w:val="00DD118F"/>
    <w:rsid w:val="00E44621"/>
    <w:rsid w:val="00E54060"/>
    <w:rsid w:val="00E64607"/>
    <w:rsid w:val="00E7305F"/>
    <w:rsid w:val="00EA2B8A"/>
    <w:rsid w:val="00EB1C6A"/>
    <w:rsid w:val="00EB5A91"/>
    <w:rsid w:val="00ED05F1"/>
    <w:rsid w:val="00F66A81"/>
    <w:rsid w:val="00F77D42"/>
    <w:rsid w:val="00F86CCF"/>
    <w:rsid w:val="00FB2368"/>
    <w:rsid w:val="00F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E355"/>
  <w15:chartTrackingRefBased/>
  <w15:docId w15:val="{028AD825-C4AA-4851-B209-B1DDAE72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B8A"/>
  </w:style>
  <w:style w:type="paragraph" w:styleId="Heading1">
    <w:name w:val="heading 1"/>
    <w:basedOn w:val="Normal"/>
    <w:next w:val="Normal"/>
    <w:link w:val="Heading1Char"/>
    <w:uiPriority w:val="9"/>
    <w:qFormat/>
    <w:rsid w:val="00CE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Title">
    <w:name w:val="CustomTitle"/>
    <w:rsid w:val="000230DB"/>
    <w:rPr>
      <w:b/>
      <w:sz w:val="32"/>
    </w:rPr>
  </w:style>
  <w:style w:type="paragraph" w:customStyle="1" w:styleId="CustomBody">
    <w:name w:val="CustomBody"/>
    <w:rsid w:val="000230DB"/>
    <w:rPr>
      <w:sz w:val="20"/>
    </w:rPr>
  </w:style>
  <w:style w:type="character" w:styleId="Strong">
    <w:name w:val="Strong"/>
    <w:basedOn w:val="DefaultParagraphFont"/>
    <w:uiPriority w:val="22"/>
    <w:qFormat/>
    <w:rsid w:val="00DD11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20"/>
  </w:style>
  <w:style w:type="paragraph" w:styleId="Footer">
    <w:name w:val="footer"/>
    <w:basedOn w:val="Normal"/>
    <w:link w:val="Foot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20"/>
  </w:style>
  <w:style w:type="character" w:styleId="Emphasis">
    <w:name w:val="Emphasis"/>
    <w:basedOn w:val="DefaultParagraphFont"/>
    <w:uiPriority w:val="20"/>
    <w:qFormat/>
    <w:rsid w:val="002974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rwjf.org/en/grants.html" TargetMode="External"/><Relationship Id="rId13" Type="http://schemas.openxmlformats.org/officeDocument/2006/relationships/hyperlink" Target="https://www.tgci.com/funding-sources/all/top" TargetMode="External"/><Relationship Id="rId18" Type="http://schemas.openxmlformats.org/officeDocument/2006/relationships/hyperlink" Target="https://philanthropynewsdigest.org/news/arnold-ventures-colorado-invest-4.5-million-in-workforce-development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tgci.com/funding-sources/all/top" TargetMode="External"/><Relationship Id="rId12" Type="http://schemas.openxmlformats.org/officeDocument/2006/relationships/hyperlink" Target="https://philanthropynewsdigest.org/news/kresge-awards-18.6-million-in-climate-health-and-equity-grants" TargetMode="External"/><Relationship Id="rId17" Type="http://schemas.openxmlformats.org/officeDocument/2006/relationships/hyperlink" Target="https://www.tgci.com/funding-sources/all/top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sif.gatesfoundation.org/our-focus/us-education-opportunity" TargetMode="External"/><Relationship Id="rId20" Type="http://schemas.openxmlformats.org/officeDocument/2006/relationships/hyperlink" Target="https://www.johnahartford.org/grants-strateg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mmunitydevelopmentgrants.info/Grant-Details/gid/33096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www.gatesfoundation.org/about/our-fundi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tgci.com/funding-sources/all/top" TargetMode="External"/><Relationship Id="rId19" Type="http://schemas.openxmlformats.org/officeDocument/2006/relationships/hyperlink" Target="https://governorsoffice.colorado.gov/governor/news/governor-polis-and-arnold-ventures-announce-funding-increase-entry-level-employment-skill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cialroots.ai/grant-success-stories/robert-wood-johnson-foundation-grants" TargetMode="External"/><Relationship Id="rId14" Type="http://schemas.openxmlformats.org/officeDocument/2006/relationships/hyperlink" Target="https://www.tgci.com/funding-sources/all/to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8E2D6DE4FD148AF2D4530E7053147" ma:contentTypeVersion="14" ma:contentTypeDescription="Create a new document." ma:contentTypeScope="" ma:versionID="68ce72bb9d9c42f841f7747796abec9d">
  <xsd:schema xmlns:xsd="http://www.w3.org/2001/XMLSchema" xmlns:xs="http://www.w3.org/2001/XMLSchema" xmlns:p="http://schemas.microsoft.com/office/2006/metadata/properties" xmlns:ns2="6329b6f6-4976-46cc-819b-4dc506cfc878" xmlns:ns3="8aaea2c9-7862-49bd-b0ef-d2e427abee9f" targetNamespace="http://schemas.microsoft.com/office/2006/metadata/properties" ma:root="true" ma:fieldsID="8af173590287c70a6f6c46977731fac8" ns2:_="" ns3:_="">
    <xsd:import namespace="6329b6f6-4976-46cc-819b-4dc506cfc878"/>
    <xsd:import namespace="8aaea2c9-7862-49bd-b0ef-d2e427abe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b6f6-4976-46cc-819b-4dc506cf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ea2c9-7862-49bd-b0ef-d2e427abe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C5425C-86A2-4618-B4CA-D2D4100987CF}"/>
</file>

<file path=customXml/itemProps2.xml><?xml version="1.0" encoding="utf-8"?>
<ds:datastoreItem xmlns:ds="http://schemas.openxmlformats.org/officeDocument/2006/customXml" ds:itemID="{A3F50D2F-742E-4E00-83C6-2120D5330840}"/>
</file>

<file path=customXml/itemProps3.xml><?xml version="1.0" encoding="utf-8"?>
<ds:datastoreItem xmlns:ds="http://schemas.openxmlformats.org/officeDocument/2006/customXml" ds:itemID="{5912EFE1-6E05-49DA-AACA-4FBE6455DD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1790</Words>
  <Characters>13535</Characters>
  <Application>Microsoft Office Word</Application>
  <DocSecurity>0</DocSecurity>
  <Lines>520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Varner</dc:creator>
  <cp:keywords/>
  <dc:description/>
  <cp:lastModifiedBy>Rex Varner</cp:lastModifiedBy>
  <cp:revision>13</cp:revision>
  <dcterms:created xsi:type="dcterms:W3CDTF">2026-02-18T19:02:00Z</dcterms:created>
  <dcterms:modified xsi:type="dcterms:W3CDTF">2026-02-18T19:26:00Z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0x0101006FD8E2D6DE4FD148AF2D4530E7053147</vt:lpwstr>
  </property>
</Properties>
</file>